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43F" w:rsidRDefault="0056143F" w:rsidP="00B91C09">
      <w:pPr>
        <w:spacing w:after="0" w:line="240" w:lineRule="auto"/>
        <w:ind w:left="426" w:right="118" w:hanging="426"/>
        <w:jc w:val="center"/>
      </w:pPr>
    </w:p>
    <w:p w:rsidR="00B91C09" w:rsidRPr="0056143F" w:rsidRDefault="00EE122C" w:rsidP="0056143F">
      <w:pPr>
        <w:spacing w:after="0" w:line="240" w:lineRule="auto"/>
        <w:ind w:hanging="426"/>
        <w:jc w:val="center"/>
        <w:rPr>
          <w:rFonts w:ascii="Monotype Corsiva" w:eastAsia="Times New Roman" w:hAnsi="Monotype Corsiva" w:cs="Times New Roman"/>
          <w:b/>
          <w:color w:val="342D4A"/>
          <w:sz w:val="72"/>
          <w:szCs w:val="72"/>
          <w:lang w:eastAsia="ru-RU"/>
        </w:rPr>
      </w:pPr>
      <w:r w:rsidRPr="0056143F">
        <w:rPr>
          <w:b/>
          <w:noProof/>
          <w:sz w:val="72"/>
          <w:szCs w:val="7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1447800</wp:posOffset>
            </wp:positionH>
            <wp:positionV relativeFrom="paragraph">
              <wp:posOffset>438785</wp:posOffset>
            </wp:positionV>
            <wp:extent cx="3600450" cy="313055"/>
            <wp:effectExtent l="171450" t="133350" r="171450" b="86995"/>
            <wp:wrapNone/>
            <wp:docPr id="3" name="Рисунок 1" descr="http://newwoman.ru/pic09/2511orns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ewwoman.ru/pic09/2511orns3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130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hyperlink r:id="rId9" w:history="1">
        <w:r w:rsidR="007D2237" w:rsidRPr="0056143F">
          <w:rPr>
            <w:rFonts w:ascii="Monotype Corsiva" w:eastAsia="Times New Roman" w:hAnsi="Monotype Corsiva" w:cs="Arial"/>
            <w:b/>
            <w:bCs/>
            <w:color w:val="A60000"/>
            <w:sz w:val="72"/>
            <w:szCs w:val="72"/>
            <w:lang w:eastAsia="ru-RU"/>
          </w:rPr>
          <w:t>Г</w:t>
        </w:r>
        <w:r w:rsidR="007D2237" w:rsidRPr="0056143F">
          <w:rPr>
            <w:rFonts w:ascii="Monotype Corsiva" w:eastAsia="Times New Roman" w:hAnsi="Monotype Corsiva" w:cs="Arial"/>
            <w:b/>
            <w:bCs/>
            <w:color w:val="CC0000"/>
            <w:sz w:val="72"/>
            <w:szCs w:val="72"/>
            <w:lang w:eastAsia="ru-RU"/>
          </w:rPr>
          <w:t>од быка 2009</w:t>
        </w:r>
      </w:hyperlink>
      <w:r w:rsidR="007D2237" w:rsidRPr="0056143F">
        <w:rPr>
          <w:rFonts w:ascii="Monotype Corsiva" w:eastAsia="Times New Roman" w:hAnsi="Monotype Corsiva" w:cs="Times New Roman"/>
          <w:b/>
          <w:color w:val="342D4A"/>
          <w:sz w:val="72"/>
          <w:szCs w:val="72"/>
          <w:lang w:eastAsia="ru-RU"/>
        </w:rPr>
        <w:t xml:space="preserve"> </w:t>
      </w:r>
    </w:p>
    <w:p w:rsidR="00B91C09" w:rsidRPr="00B91C09" w:rsidRDefault="00B91C09" w:rsidP="00B91C09">
      <w:pPr>
        <w:spacing w:after="0" w:line="240" w:lineRule="auto"/>
        <w:ind w:left="426" w:right="118" w:hanging="426"/>
        <w:jc w:val="center"/>
        <w:rPr>
          <w:rFonts w:ascii="Monotype Corsiva" w:eastAsia="Times New Roman" w:hAnsi="Monotype Corsiva" w:cs="Times New Roman"/>
          <w:b/>
          <w:color w:val="342D4A"/>
          <w:sz w:val="28"/>
          <w:szCs w:val="28"/>
          <w:lang w:eastAsia="ru-RU"/>
        </w:rPr>
      </w:pPr>
    </w:p>
    <w:p w:rsidR="0056143F" w:rsidRDefault="00B91C09" w:rsidP="0056143F">
      <w:pPr>
        <w:spacing w:before="120" w:after="0" w:line="240" w:lineRule="auto"/>
        <w:ind w:hanging="426"/>
        <w:jc w:val="center"/>
        <w:rPr>
          <w:rFonts w:ascii="Monotype Corsiva" w:hAnsi="Monotype Corsiva" w:cs="Times New Roman"/>
          <w:b/>
          <w:bCs/>
          <w:color w:val="7030A0"/>
          <w:sz w:val="36"/>
          <w:szCs w:val="36"/>
        </w:rPr>
      </w:pPr>
      <w:r w:rsidRPr="0056143F">
        <w:rPr>
          <w:rFonts w:ascii="Monotype Corsiva" w:hAnsi="Monotype Corsiva" w:cs="Times New Roman"/>
          <w:b/>
          <w:bCs/>
          <w:color w:val="7030A0"/>
          <w:sz w:val="36"/>
          <w:szCs w:val="36"/>
        </w:rPr>
        <w:t>Основные черты характера</w:t>
      </w:r>
    </w:p>
    <w:p w:rsidR="0056143F" w:rsidRPr="0056143F" w:rsidRDefault="003E0616" w:rsidP="0056143F">
      <w:pPr>
        <w:spacing w:after="240" w:line="240" w:lineRule="auto"/>
        <w:ind w:hanging="426"/>
        <w:jc w:val="center"/>
        <w:rPr>
          <w:rFonts w:ascii="Monotype Corsiva" w:hAnsi="Monotype Corsiva" w:cs="Times New Roman"/>
          <w:b/>
          <w:bCs/>
          <w:color w:val="7030A0"/>
          <w:sz w:val="36"/>
          <w:szCs w:val="36"/>
        </w:rPr>
      </w:pPr>
      <w:r>
        <w:rPr>
          <w:rFonts w:ascii="Monotype Corsiva" w:hAnsi="Monotype Corsiva" w:cs="Times New Roman"/>
          <w:b/>
          <w:bCs/>
          <w:color w:val="7030A0"/>
          <w:sz w:val="36"/>
          <w:szCs w:val="36"/>
        </w:rPr>
        <w:t>р</w:t>
      </w:r>
      <w:r w:rsidR="0056143F">
        <w:rPr>
          <w:rFonts w:ascii="Monotype Corsiva" w:hAnsi="Monotype Corsiva" w:cs="Times New Roman"/>
          <w:b/>
          <w:bCs/>
          <w:color w:val="7030A0"/>
          <w:sz w:val="36"/>
          <w:szCs w:val="36"/>
        </w:rPr>
        <w:t>одившихся в год Быка</w:t>
      </w:r>
    </w:p>
    <w:p w:rsidR="00024F65" w:rsidRPr="0056143F" w:rsidRDefault="00024F65" w:rsidP="00EF79CE">
      <w:pPr>
        <w:spacing w:before="120" w:after="0" w:line="240" w:lineRule="auto"/>
        <w:ind w:firstLine="680"/>
        <w:jc w:val="both"/>
        <w:rPr>
          <w:rFonts w:ascii="Times New Roman" w:hAnsi="Times New Roman" w:cs="Times New Roman"/>
          <w:sz w:val="36"/>
          <w:szCs w:val="36"/>
        </w:rPr>
        <w:sectPr w:rsidR="00024F65" w:rsidRPr="0056143F" w:rsidSect="0056143F">
          <w:headerReference w:type="default" r:id="rId10"/>
          <w:footerReference w:type="default" r:id="rId11"/>
          <w:pgSz w:w="11906" w:h="16838"/>
          <w:pgMar w:top="720" w:right="720" w:bottom="720" w:left="720" w:header="708" w:footer="201" w:gutter="0"/>
          <w:cols w:space="708"/>
          <w:docGrid w:linePitch="360"/>
        </w:sectPr>
      </w:pPr>
    </w:p>
    <w:p w:rsidR="00024F65" w:rsidRDefault="00024F65" w:rsidP="00024F65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181610</wp:posOffset>
            </wp:positionV>
            <wp:extent cx="1076325" cy="1140460"/>
            <wp:effectExtent l="19050" t="0" r="9525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6956" t="5357" r="60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404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Это животное не особо легко на подъем, хотя, если его разозлить, то уже укротить его трудно. Жизнь обычного б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ы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ка в природе проходит достаточно сп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о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 xml:space="preserve">койно и </w:t>
      </w:r>
      <w:r w:rsidR="00EF79CE" w:rsidRPr="00024F65">
        <w:rPr>
          <w:rFonts w:ascii="Times New Roman" w:hAnsi="Times New Roman" w:cs="Times New Roman"/>
          <w:i/>
          <w:sz w:val="26"/>
          <w:szCs w:val="26"/>
        </w:rPr>
        <w:t xml:space="preserve">даже вяло, хотя для прокорма 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ему, нес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о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мненно, требуется постоянная деятел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ь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ность. Но это — деятельность «хронич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е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lastRenderedPageBreak/>
        <w:t>ского» типа, когда одно и то же мон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о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тонное дейст</w:t>
      </w:r>
      <w:r w:rsidR="00EF79CE" w:rsidRPr="00024F65">
        <w:rPr>
          <w:rFonts w:ascii="Times New Roman" w:hAnsi="Times New Roman" w:cs="Times New Roman"/>
          <w:i/>
          <w:sz w:val="26"/>
          <w:szCs w:val="26"/>
        </w:rPr>
        <w:t>вие, удары в одну точ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ку, с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о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бирание одной и той же травы направл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е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ны к одной цели. Спокойствие Буйвола в переносе на свойства человека можно инте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р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претировать как «т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у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поватость», «недал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е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кость» и тому подо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б</w:t>
      </w:r>
      <w:r w:rsidR="00B91C09" w:rsidRPr="00024F65">
        <w:rPr>
          <w:rFonts w:ascii="Times New Roman" w:hAnsi="Times New Roman" w:cs="Times New Roman"/>
          <w:i/>
          <w:sz w:val="26"/>
          <w:szCs w:val="26"/>
        </w:rPr>
        <w:t>ные отрицательные признаки, но все не так про</w:t>
      </w:r>
      <w:r>
        <w:rPr>
          <w:rFonts w:ascii="Times New Roman" w:hAnsi="Times New Roman" w:cs="Times New Roman"/>
          <w:i/>
          <w:sz w:val="26"/>
          <w:szCs w:val="26"/>
        </w:rPr>
        <w:t>сто.</w:t>
      </w:r>
    </w:p>
    <w:p w:rsidR="00024F65" w:rsidRDefault="00024F65" w:rsidP="00024F65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color w:val="002060"/>
          <w:sz w:val="32"/>
          <w:szCs w:val="32"/>
          <w:u w:val="single"/>
          <w:lang w:eastAsia="ru-RU"/>
        </w:rPr>
        <w:sectPr w:rsidR="00024F65" w:rsidSect="0056143F">
          <w:type w:val="continuous"/>
          <w:pgSz w:w="11906" w:h="16838"/>
          <w:pgMar w:top="720" w:right="720" w:bottom="720" w:left="720" w:header="708" w:footer="201" w:gutter="0"/>
          <w:cols w:num="2" w:space="708"/>
          <w:docGrid w:linePitch="360"/>
        </w:sectPr>
      </w:pPr>
    </w:p>
    <w:p w:rsidR="00024F65" w:rsidRDefault="00024F65" w:rsidP="00024F65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color w:val="002060"/>
          <w:sz w:val="32"/>
          <w:szCs w:val="32"/>
          <w:u w:val="single"/>
          <w:lang w:eastAsia="ru-RU"/>
        </w:rPr>
      </w:pPr>
    </w:p>
    <w:p w:rsidR="00EE122C" w:rsidRPr="00024F65" w:rsidRDefault="00024F65" w:rsidP="00024F65">
      <w:pPr>
        <w:spacing w:after="100" w:afterAutospacing="1" w:line="240" w:lineRule="auto"/>
        <w:jc w:val="center"/>
        <w:outlineLvl w:val="1"/>
        <w:rPr>
          <w:rFonts w:ascii="Monotype Corsiva" w:eastAsia="Times New Roman" w:hAnsi="Monotype Corsiva" w:cs="Times New Roman"/>
          <w:b/>
          <w:bCs/>
          <w:color w:val="00B0F0"/>
          <w:sz w:val="44"/>
          <w:szCs w:val="44"/>
          <w:lang w:eastAsia="ru-RU"/>
        </w:rPr>
      </w:pPr>
      <w:r w:rsidRPr="00024F65">
        <w:rPr>
          <w:rFonts w:ascii="Monotype Corsiva" w:eastAsia="Times New Roman" w:hAnsi="Monotype Corsiva" w:cs="Times New Roman"/>
          <w:b/>
          <w:bCs/>
          <w:color w:val="00B0F0"/>
          <w:sz w:val="44"/>
          <w:szCs w:val="44"/>
          <w:lang w:eastAsia="ru-RU"/>
        </w:rPr>
        <w:t>Что год грядущий нам готовит?</w:t>
      </w:r>
    </w:p>
    <w:p w:rsidR="00EE122C" w:rsidRPr="00024F65" w:rsidRDefault="00EE122C" w:rsidP="00024F65">
      <w:pPr>
        <w:pStyle w:val="ac"/>
        <w:numPr>
          <w:ilvl w:val="0"/>
          <w:numId w:val="1"/>
        </w:numPr>
        <w:spacing w:after="100" w:afterAutospacing="1" w:line="240" w:lineRule="auto"/>
        <w:ind w:left="0" w:hanging="426"/>
        <w:jc w:val="center"/>
        <w:rPr>
          <w:rFonts w:ascii="Monotype Corsiva" w:eastAsia="Times New Roman" w:hAnsi="Monotype Corsiva" w:cs="Arial"/>
          <w:iCs/>
          <w:color w:val="00B0F0"/>
          <w:sz w:val="44"/>
          <w:szCs w:val="44"/>
          <w:lang w:eastAsia="ru-RU"/>
        </w:rPr>
        <w:sectPr w:rsidR="00EE122C" w:rsidRPr="00024F65" w:rsidSect="0056143F">
          <w:type w:val="continuous"/>
          <w:pgSz w:w="11906" w:h="16838"/>
          <w:pgMar w:top="720" w:right="720" w:bottom="720" w:left="720" w:header="708" w:footer="201" w:gutter="0"/>
          <w:cols w:space="708"/>
          <w:docGrid w:linePitch="360"/>
        </w:sectPr>
      </w:pPr>
    </w:p>
    <w:p w:rsidR="00024F65" w:rsidRPr="00024F65" w:rsidRDefault="00F049D9" w:rsidP="0056143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276225</wp:posOffset>
            </wp:positionV>
            <wp:extent cx="1171575" cy="1047750"/>
            <wp:effectExtent l="19050" t="0" r="9525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47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оригинале у во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точных народов этот </w:t>
      </w:r>
      <w:r w:rsidR="00024F65" w:rsidRPr="0056143F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>Н</w:t>
      </w:r>
      <w:r w:rsidR="00024F65" w:rsidRPr="0056143F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>о</w:t>
      </w:r>
      <w:r w:rsidR="00024F65" w:rsidRPr="0056143F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 xml:space="preserve">вый Год </w:t>
      </w:r>
      <w:r w:rsidR="00024F65" w:rsidRPr="00F049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–</w:t>
      </w:r>
      <w:r w:rsidR="00024F65" w:rsidRPr="0056143F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 xml:space="preserve"> </w:t>
      </w:r>
      <w:r w:rsidR="00024F65" w:rsidRPr="00CB401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это</w:t>
      </w:r>
      <w:r w:rsidR="00024F65" w:rsidRPr="0056143F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 xml:space="preserve"> год быка</w:t>
      </w:r>
      <w:r w:rsidR="0056143F" w:rsidRPr="0056143F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>.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143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некоторых н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родов этот Новый Год считается г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 Бизона, а еще у др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гих – год</w:t>
      </w:r>
      <w:r w:rsidR="003E0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 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Коровы. </w:t>
      </w:r>
    </w:p>
    <w:p w:rsidR="00024F65" w:rsidRPr="00024F65" w:rsidRDefault="0056143F" w:rsidP="0056143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2343150</wp:posOffset>
            </wp:positionH>
            <wp:positionV relativeFrom="margin">
              <wp:posOffset>6123940</wp:posOffset>
            </wp:positionV>
            <wp:extent cx="1581150" cy="1057275"/>
            <wp:effectExtent l="19050" t="0" r="0" b="0"/>
            <wp:wrapSquare wrapText="bothSides"/>
            <wp:docPr id="2" name="Рисунок 3" descr="010807_242-23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0807_242-2320.gif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57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 название года "Год Земного быка" уже предопределяет, что это будет год матери – Земли. Это будет год «плодотворного» труда, зачастую упорного. Вам, как в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лу</w:t>
      </w:r>
      <w:r w:rsidR="006937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придется работать на земле, пусть даже в переносном смысле. Согласно астрологически</w:t>
      </w:r>
      <w:r w:rsidR="006937A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</w:t>
      </w:r>
      <w:r w:rsidR="006937AB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4F65" w:rsidRPr="0056143F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>Новый Год 2009 - Год Зе</w:t>
      </w:r>
      <w:r w:rsidR="00024F65" w:rsidRPr="0056143F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>м</w:t>
      </w:r>
      <w:r w:rsidR="00024F65" w:rsidRPr="0056143F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>ного Быка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наступит двадцать д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вятого января. </w:t>
      </w:r>
    </w:p>
    <w:p w:rsidR="00024F65" w:rsidRPr="00024F65" w:rsidRDefault="00F049D9" w:rsidP="0056143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5772150</wp:posOffset>
            </wp:positionH>
            <wp:positionV relativeFrom="margin">
              <wp:posOffset>4466590</wp:posOffset>
            </wp:positionV>
            <wp:extent cx="857250" cy="1219200"/>
            <wp:effectExtent l="19050" t="0" r="0" b="0"/>
            <wp:wrapSquare wrapText="bothSides"/>
            <wp:docPr id="12" name="Рисунок 11" descr="ел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лка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219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 – </w:t>
      </w:r>
      <w:r w:rsidR="00024F65" w:rsidRPr="0056143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трудяга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24F65" w:rsidRPr="0056143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плебей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Потому нам м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 показаться, что год развивается трудно и медленно. Но помните, что под обликом у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тавшего труженика пахаря, вечно тащащего за собой соху, скрывается острый и аналитич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 ум. Помните, что все труженики, хотя и медленно, но уверенно достигают поставле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цели и плебей неожиданно становится патрицием. Но этот Новый Год не потерпит лентяев и халявщиков. Ведь вол – пахарь, зе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леделец. Он всегда вкладывает много труда пока его поставят в стойло и дадут причита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щуюся осьмушку овса. Так и </w:t>
      </w:r>
      <w:r w:rsidR="00024F65" w:rsidRPr="0056143F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>наступа</w:t>
      </w:r>
      <w:r w:rsidR="00024F65" w:rsidRPr="0056143F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>ю</w:t>
      </w:r>
      <w:r w:rsidR="00024F65" w:rsidRPr="0056143F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>щий Новый Год 2009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вы не будете отлынивать, и как нек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торые другие чесать затылок</w:t>
      </w:r>
      <w:r w:rsidR="006937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бы и ч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бы срубить, а р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ботать в поте лица, как вол, вам может воздаст</w:t>
      </w:r>
      <w:r w:rsidR="006937A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по з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слугам и нежданно</w:t>
      </w:r>
      <w:r w:rsidR="006937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негаданно преподнести м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териальный подарок</w:t>
      </w:r>
      <w:r w:rsidR="006937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24F65"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 вас наступит достаток. </w:t>
      </w:r>
    </w:p>
    <w:p w:rsidR="00024F65" w:rsidRPr="00024F65" w:rsidRDefault="00024F65" w:rsidP="0056143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И еще – при встрече нового года не п</w:t>
      </w:r>
      <w:r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реусердствуйте с новогодним н</w:t>
      </w:r>
      <w:r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рядом. Вол</w:t>
      </w:r>
      <w:r w:rsidR="0069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труженик</w:t>
      </w:r>
      <w:r w:rsidR="006937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ему не к л</w:t>
      </w:r>
      <w:r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цу пы</w:t>
      </w:r>
      <w:r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ные, яркие и вычурные наряды. Все должно быть скромно, почти по</w:t>
      </w:r>
      <w:r w:rsidR="006937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деловому, но со вк</w:t>
      </w:r>
      <w:r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2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сом. </w:t>
      </w:r>
    </w:p>
    <w:p w:rsidR="00024F65" w:rsidRDefault="00024F65" w:rsidP="0056143F">
      <w:pPr>
        <w:pStyle w:val="a4"/>
        <w:spacing w:before="0" w:beforeAutospacing="0" w:after="0" w:afterAutospacing="0"/>
        <w:ind w:firstLine="709"/>
        <w:contextualSpacing/>
        <w:jc w:val="both"/>
      </w:pPr>
    </w:p>
    <w:p w:rsidR="00F049D9" w:rsidRDefault="00EF79CE" w:rsidP="00F049D9">
      <w:pPr>
        <w:pStyle w:val="a4"/>
        <w:spacing w:before="0" w:beforeAutospacing="0" w:after="0" w:afterAutospacing="0"/>
        <w:ind w:firstLine="709"/>
        <w:contextualSpacing/>
        <w:jc w:val="both"/>
        <w:rPr>
          <w:i/>
        </w:rPr>
      </w:pPr>
      <w:r w:rsidRPr="00CB4016">
        <w:rPr>
          <w:i/>
          <w:color w:val="00B0F0"/>
          <w:sz w:val="28"/>
          <w:szCs w:val="28"/>
        </w:rPr>
        <w:t>В год быка родились</w:t>
      </w:r>
      <w:r w:rsidRPr="0056143F">
        <w:rPr>
          <w:i/>
        </w:rPr>
        <w:t>: Ганс Христиан Андерсен, Иоган Себастьян Бах, Наполеон Б</w:t>
      </w:r>
      <w:r w:rsidRPr="0056143F">
        <w:rPr>
          <w:i/>
        </w:rPr>
        <w:t>о</w:t>
      </w:r>
      <w:r w:rsidRPr="0056143F">
        <w:rPr>
          <w:i/>
        </w:rPr>
        <w:t>напарт, Чарли Ча</w:t>
      </w:r>
      <w:r w:rsidRPr="0056143F">
        <w:rPr>
          <w:i/>
        </w:rPr>
        <w:t>п</w:t>
      </w:r>
      <w:r w:rsidRPr="0056143F">
        <w:rPr>
          <w:i/>
        </w:rPr>
        <w:t>лин, принцесса Диана, Уолт Дисней, Винсент Ва</w:t>
      </w:r>
      <w:r w:rsidR="00F049D9">
        <w:rPr>
          <w:i/>
        </w:rPr>
        <w:t xml:space="preserve">н </w:t>
      </w:r>
      <w:r w:rsidRPr="0056143F">
        <w:rPr>
          <w:i/>
        </w:rPr>
        <w:t>Гог</w:t>
      </w:r>
      <w:r w:rsidR="00F049D9">
        <w:rPr>
          <w:i/>
        </w:rPr>
        <w:t>.</w:t>
      </w:r>
    </w:p>
    <w:p w:rsidR="00F049D9" w:rsidRPr="00F049D9" w:rsidRDefault="00F049D9" w:rsidP="00F049D9">
      <w:pPr>
        <w:pStyle w:val="a4"/>
        <w:spacing w:before="0" w:beforeAutospacing="0" w:after="0" w:afterAutospacing="0"/>
        <w:ind w:firstLine="709"/>
        <w:contextualSpacing/>
        <w:jc w:val="both"/>
        <w:rPr>
          <w:i/>
        </w:rPr>
        <w:sectPr w:rsidR="00F049D9" w:rsidRPr="00F049D9" w:rsidSect="0056143F">
          <w:type w:val="continuous"/>
          <w:pgSz w:w="11906" w:h="16838"/>
          <w:pgMar w:top="720" w:right="720" w:bottom="720" w:left="720" w:header="708" w:footer="201" w:gutter="0"/>
          <w:cols w:num="2" w:space="708"/>
          <w:docGrid w:linePitch="360"/>
        </w:sectPr>
      </w:pPr>
    </w:p>
    <w:p w:rsidR="007D2237" w:rsidRPr="0056143F" w:rsidRDefault="007D2237" w:rsidP="0056143F">
      <w:pPr>
        <w:spacing w:beforeAutospacing="1" w:after="100" w:afterAutospacing="1" w:line="240" w:lineRule="auto"/>
        <w:ind w:right="118"/>
        <w:rPr>
          <w:i/>
          <w:sz w:val="16"/>
          <w:szCs w:val="16"/>
        </w:rPr>
      </w:pPr>
    </w:p>
    <w:sectPr w:rsidR="007D2237" w:rsidRPr="0056143F" w:rsidSect="0056143F">
      <w:type w:val="continuous"/>
      <w:pgSz w:w="11906" w:h="16838"/>
      <w:pgMar w:top="0" w:right="720" w:bottom="720" w:left="720" w:header="708" w:footer="2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E69" w:rsidRDefault="00D50E69" w:rsidP="007D2237">
      <w:pPr>
        <w:spacing w:after="0" w:line="240" w:lineRule="auto"/>
      </w:pPr>
      <w:r>
        <w:separator/>
      </w:r>
    </w:p>
  </w:endnote>
  <w:endnote w:type="continuationSeparator" w:id="1">
    <w:p w:rsidR="00D50E69" w:rsidRDefault="00D50E69" w:rsidP="007D2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43F" w:rsidRDefault="00FB32EC" w:rsidP="00FB32EC">
    <w:pPr>
      <w:pStyle w:val="aa"/>
      <w:jc w:val="right"/>
      <w:rPr>
        <w:rFonts w:ascii="Times New Roman" w:hAnsi="Times New Roman" w:cs="Times New Roman"/>
        <w:b/>
        <w:i/>
        <w:color w:val="000000" w:themeColor="text1"/>
      </w:rPr>
    </w:pPr>
    <w:r>
      <w:rPr>
        <w:rFonts w:ascii="Times New Roman" w:hAnsi="Times New Roman" w:cs="Times New Roman"/>
        <w:b/>
        <w:i/>
        <w:noProof/>
        <w:color w:val="000000" w:themeColor="text1"/>
        <w:lang w:eastAsia="ru-RU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2895600</wp:posOffset>
          </wp:positionH>
          <wp:positionV relativeFrom="paragraph">
            <wp:posOffset>-81280</wp:posOffset>
          </wp:positionV>
          <wp:extent cx="590550" cy="276225"/>
          <wp:effectExtent l="19050" t="0" r="0" b="0"/>
          <wp:wrapSquare wrapText="bothSides"/>
          <wp:docPr id="1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ниги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0550" cy="276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37554">
      <w:rPr>
        <w:rFonts w:ascii="Times New Roman" w:hAnsi="Times New Roman" w:cs="Times New Roman"/>
        <w:b/>
        <w:i/>
        <w:color w:val="000000" w:themeColor="text1"/>
      </w:rPr>
      <w:t xml:space="preserve">Ответственные за рубрику: </w:t>
    </w:r>
    <w:r w:rsidR="0056143F" w:rsidRPr="00537554">
      <w:rPr>
        <w:rFonts w:ascii="Times New Roman" w:hAnsi="Times New Roman" w:cs="Times New Roman"/>
        <w:b/>
        <w:i/>
        <w:color w:val="000000" w:themeColor="text1"/>
      </w:rPr>
      <w:t xml:space="preserve">Иванова Кристина </w:t>
    </w:r>
  </w:p>
  <w:p w:rsidR="00FB32EC" w:rsidRPr="00537554" w:rsidRDefault="00FB32EC" w:rsidP="0056143F">
    <w:pPr>
      <w:pStyle w:val="aa"/>
      <w:jc w:val="right"/>
      <w:rPr>
        <w:rFonts w:ascii="Times New Roman" w:hAnsi="Times New Roman" w:cs="Times New Roman"/>
        <w:b/>
        <w:i/>
        <w:color w:val="000000" w:themeColor="text1"/>
      </w:rPr>
    </w:pPr>
    <w:r w:rsidRPr="00537554">
      <w:rPr>
        <w:rFonts w:ascii="Times New Roman" w:hAnsi="Times New Roman" w:cs="Times New Roman"/>
        <w:b/>
        <w:i/>
        <w:color w:val="000000" w:themeColor="text1"/>
      </w:rPr>
      <w:t xml:space="preserve">Игнатенко Алёна  </w:t>
    </w:r>
  </w:p>
  <w:p w:rsidR="00FB32EC" w:rsidRDefault="00FB32E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E69" w:rsidRDefault="00D50E69" w:rsidP="007D2237">
      <w:pPr>
        <w:spacing w:after="0" w:line="240" w:lineRule="auto"/>
      </w:pPr>
      <w:r>
        <w:separator/>
      </w:r>
    </w:p>
  </w:footnote>
  <w:footnote w:type="continuationSeparator" w:id="1">
    <w:p w:rsidR="00D50E69" w:rsidRDefault="00D50E69" w:rsidP="007D2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237" w:rsidRDefault="00144B3B">
    <w:pPr>
      <w:pStyle w:val="a8"/>
    </w:pPr>
    <w:r>
      <w:rPr>
        <w:noProof/>
        <w:lang w:eastAsia="ru-RU"/>
      </w:rPr>
      <w:pict>
        <v:group id="_x0000_s3089" style="position:absolute;margin-left:.35pt;margin-top:-15.15pt;width:525.45pt;height:35.1pt;z-index:251664384" coordorigin="861,405" coordsize="10509,702">
          <v:group id="_x0000_s3090" style="position:absolute;left:861;top:405;width:8304;height:702" coordorigin="861,495" coordsize="8304,61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91" type="#_x0000_t32" style="position:absolute;left:861;top:901;width:690;height:0" o:connectortype="straight" strokeweight="2.25pt">
              <v:shadow on="t" opacity=".5" offset="-6pt,-6pt"/>
            </v:shape>
            <v:shape id="_x0000_s3092" type="#_x0000_t32" style="position:absolute;left:2115;top:894;width:1275;height:7" o:connectortype="straight" strokeweight="2.25pt">
              <v:shadow on="t" opacity=".5" offset="6pt,-6p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3093" type="#_x0000_t202" style="position:absolute;left:1551;top:586;width:429;height:521" filled="f" stroked="f">
              <v:textbox style="mso-next-textbox:#_x0000_s3093">
                <w:txbxContent>
                  <w:p w:rsidR="0056143F" w:rsidRPr="00400695" w:rsidRDefault="0056143F" w:rsidP="0056143F">
                    <w:pPr>
                      <w:pStyle w:val="a8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noProof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  <w:b/>
                        <w:sz w:val="36"/>
                        <w:szCs w:val="36"/>
                      </w:rPr>
                      <w:t>3</w:t>
                    </w:r>
                  </w:p>
                </w:txbxContent>
              </v:textbox>
            </v:shape>
            <v:shape id="_x0000_s3094" type="#_x0000_t202" style="position:absolute;left:3495;top:495;width:4150;height:612;mso-wrap-style:none" filled="f" stroked="f">
              <v:textbox style="mso-next-textbox:#_x0000_s3094">
                <w:txbxContent>
                  <w:p w:rsidR="0056143F" w:rsidRPr="00F02E43" w:rsidRDefault="0056143F" w:rsidP="0056143F">
                    <w:pPr>
                      <w:pStyle w:val="a8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i/>
                        <w:noProof/>
                        <w:sz w:val="32"/>
                        <w:szCs w:val="32"/>
                      </w:rPr>
                    </w:pPr>
                    <w:r w:rsidRPr="00F02E43">
                      <w:rPr>
                        <w:rFonts w:ascii="Book Antiqua" w:hAnsi="Book Antiqua"/>
                        <w:b/>
                        <w:i/>
                        <w:sz w:val="48"/>
                        <w:szCs w:val="48"/>
                      </w:rPr>
                      <w:t>Взлётная полоса</w:t>
                    </w:r>
                  </w:p>
                </w:txbxContent>
              </v:textbox>
            </v:shape>
            <v:shape id="_x0000_s3095" type="#_x0000_t32" style="position:absolute;left:7705;top:906;width:1460;height:0" o:connectortype="straight" strokeweight="2.25pt">
              <v:shadow on="t" opacity=".5" offset="-6pt,-6pt"/>
            </v:shape>
          </v:group>
          <v:shape id="_x0000_s3096" type="#_x0000_t202" style="position:absolute;left:9075;top:564;width:1399;height:458;mso-wrap-style:none" filled="f" stroked="f">
            <v:textbox style="mso-next-textbox:#_x0000_s3096;mso-fit-shape-to-text:t">
              <w:txbxContent>
                <w:p w:rsidR="0056143F" w:rsidRPr="00104355" w:rsidRDefault="003D7C89" w:rsidP="0056143F">
                  <w:pPr>
                    <w:pStyle w:val="a8"/>
                    <w:tabs>
                      <w:tab w:val="left" w:pos="2775"/>
                      <w:tab w:val="left" w:pos="7530"/>
                    </w:tabs>
                    <w:rPr>
                      <w:noProof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2</w:t>
                  </w:r>
                  <w:r w:rsidR="0056143F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5.12.2008</w:t>
                  </w:r>
                </w:p>
              </w:txbxContent>
            </v:textbox>
          </v:shape>
          <v:shape id="_x0000_s3097" type="#_x0000_t32" style="position:absolute;left:10474;top:876;width:896;height:8" o:connectortype="straight" strokeweight="2.25pt">
            <v:shadow on="t" opacity=".5" offset="6pt,-6pt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F44A8"/>
    <w:multiLevelType w:val="hybridMultilevel"/>
    <w:tmpl w:val="6BB8ED86"/>
    <w:lvl w:ilvl="0" w:tplc="04190011">
      <w:start w:val="1"/>
      <w:numFmt w:val="decimal"/>
      <w:lvlText w:val="%1)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798111C9"/>
    <w:multiLevelType w:val="hybridMultilevel"/>
    <w:tmpl w:val="172E861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3"/>
      <o:rules v:ext="edit">
        <o:r id="V:Rule5" type="connector" idref="#_x0000_s3097"/>
        <o:r id="V:Rule6" type="connector" idref="#_x0000_s3092"/>
        <o:r id="V:Rule7" type="connector" idref="#_x0000_s3095"/>
        <o:r id="V:Rule8" type="connector" idref="#_x0000_s309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E75695"/>
    <w:rsid w:val="00024F65"/>
    <w:rsid w:val="00105C0D"/>
    <w:rsid w:val="00144B3B"/>
    <w:rsid w:val="00197A21"/>
    <w:rsid w:val="0022410C"/>
    <w:rsid w:val="00242D21"/>
    <w:rsid w:val="002C630A"/>
    <w:rsid w:val="002F3BCF"/>
    <w:rsid w:val="00380D59"/>
    <w:rsid w:val="003D7C89"/>
    <w:rsid w:val="003E0616"/>
    <w:rsid w:val="00400AB6"/>
    <w:rsid w:val="004B3D73"/>
    <w:rsid w:val="004F6FFA"/>
    <w:rsid w:val="0054273F"/>
    <w:rsid w:val="0056143F"/>
    <w:rsid w:val="005C73F5"/>
    <w:rsid w:val="005E265C"/>
    <w:rsid w:val="006538BC"/>
    <w:rsid w:val="00655F23"/>
    <w:rsid w:val="006937AB"/>
    <w:rsid w:val="006B5C63"/>
    <w:rsid w:val="007D2237"/>
    <w:rsid w:val="008A515E"/>
    <w:rsid w:val="00A30063"/>
    <w:rsid w:val="00AE3724"/>
    <w:rsid w:val="00B0468E"/>
    <w:rsid w:val="00B91C09"/>
    <w:rsid w:val="00BE0053"/>
    <w:rsid w:val="00C3110D"/>
    <w:rsid w:val="00C4015D"/>
    <w:rsid w:val="00C96422"/>
    <w:rsid w:val="00CB4016"/>
    <w:rsid w:val="00CB5468"/>
    <w:rsid w:val="00D50E69"/>
    <w:rsid w:val="00E36993"/>
    <w:rsid w:val="00E75695"/>
    <w:rsid w:val="00EC49A5"/>
    <w:rsid w:val="00EE122C"/>
    <w:rsid w:val="00EF79CE"/>
    <w:rsid w:val="00F049D9"/>
    <w:rsid w:val="00F318D5"/>
    <w:rsid w:val="00F97FAA"/>
    <w:rsid w:val="00FB32EC"/>
    <w:rsid w:val="00FF0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C63"/>
  </w:style>
  <w:style w:type="paragraph" w:styleId="2">
    <w:name w:val="heading 2"/>
    <w:basedOn w:val="a"/>
    <w:link w:val="20"/>
    <w:uiPriority w:val="9"/>
    <w:qFormat/>
    <w:rsid w:val="00024F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5695"/>
    <w:rPr>
      <w:color w:val="41375B"/>
      <w:u w:val="single"/>
    </w:rPr>
  </w:style>
  <w:style w:type="paragraph" w:styleId="a4">
    <w:name w:val="Normal (Web)"/>
    <w:basedOn w:val="a"/>
    <w:uiPriority w:val="99"/>
    <w:unhideWhenUsed/>
    <w:rsid w:val="00E7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42D4A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5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569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75695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7D2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D2237"/>
  </w:style>
  <w:style w:type="paragraph" w:styleId="aa">
    <w:name w:val="footer"/>
    <w:basedOn w:val="a"/>
    <w:link w:val="ab"/>
    <w:uiPriority w:val="99"/>
    <w:semiHidden/>
    <w:unhideWhenUsed/>
    <w:rsid w:val="007D2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D2237"/>
  </w:style>
  <w:style w:type="paragraph" w:styleId="ac">
    <w:name w:val="List Paragraph"/>
    <w:basedOn w:val="a"/>
    <w:uiPriority w:val="34"/>
    <w:qFormat/>
    <w:rsid w:val="00EE122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24F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23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2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9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ewwoman.ru/ng.html" TargetMode="External"/><Relationship Id="rId14" Type="http://schemas.openxmlformats.org/officeDocument/2006/relationships/image" Target="media/image5.gi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хническая">
  <a:themeElements>
    <a:clrScheme name="Техническая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Техническая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Техническая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</a:schemeClr>
            </a:gs>
            <a:gs pos="68000">
              <a:schemeClr val="phClr">
                <a:tint val="77000"/>
              </a:schemeClr>
            </a:gs>
            <a:gs pos="81000">
              <a:schemeClr val="phClr">
                <a:tint val="79000"/>
              </a:schemeClr>
            </a:gs>
            <a:gs pos="86000">
              <a:schemeClr val="phClr">
                <a:tint val="73000"/>
              </a:schemeClr>
            </a:gs>
            <a:gs pos="100000">
              <a:schemeClr val="phClr">
                <a:tint val="3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3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shade val="57000"/>
                <a:satMod val="120000"/>
              </a:schemeClr>
            </a:gs>
            <a:gs pos="80000">
              <a:schemeClr val="phClr">
                <a:shade val="56000"/>
                <a:satMod val="145000"/>
              </a:schemeClr>
            </a:gs>
            <a:gs pos="88000">
              <a:schemeClr val="phClr">
                <a:shade val="63000"/>
                <a:satMod val="160000"/>
              </a:schemeClr>
            </a:gs>
            <a:gs pos="100000">
              <a:schemeClr val="phClr">
                <a:tint val="99555"/>
                <a:satMod val="155000"/>
              </a:schemeClr>
            </a:gs>
          </a:gsLst>
          <a:lin ang="5400000" scaled="1"/>
        </a:gradFill>
      </a:fillStyleLst>
      <a:lnStyleLst>
        <a:ln w="9525" cap="flat" cmpd="sng" algn="ctr">
          <a:solidFill>
            <a:schemeClr val="phClr">
              <a:shade val="60000"/>
              <a:satMod val="30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00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62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  <a:scene3d>
            <a:camera prst="orthographicFront" fov="0">
              <a:rot lat="0" lon="0" rev="0"/>
            </a:camera>
            <a:lightRig rig="harsh" dir="t">
              <a:rot lat="6000000" lon="6000000" rev="0"/>
            </a:lightRig>
          </a:scene3d>
          <a:sp3d contourW="10000" prstMaterial="metal">
            <a:bevelT w="20000" h="9000" prst="softRound"/>
            <a:contourClr>
              <a:schemeClr val="phClr">
                <a:shade val="30000"/>
                <a:satMod val="2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50000"/>
              </a:schemeClr>
            </a:gs>
            <a:gs pos="30000">
              <a:schemeClr val="phClr">
                <a:shade val="60000"/>
                <a:satMod val="150000"/>
              </a:schemeClr>
            </a:gs>
            <a:gs pos="100000">
              <a:schemeClr val="phClr">
                <a:tint val="83000"/>
                <a:satMod val="200000"/>
              </a:schemeClr>
            </a:gs>
          </a:gsLst>
          <a:lin ang="13000000" scaled="0"/>
        </a:gra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60000" t="50000" r="4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393B0-4DB2-4F86-A1BC-F15BD53CD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Ростик</cp:lastModifiedBy>
  <cp:revision>15</cp:revision>
  <dcterms:created xsi:type="dcterms:W3CDTF">2008-12-20T15:23:00Z</dcterms:created>
  <dcterms:modified xsi:type="dcterms:W3CDTF">2011-01-07T17:56:00Z</dcterms:modified>
</cp:coreProperties>
</file>